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33" w:rsidRDefault="004E0633" w:rsidP="004E063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5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Makale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 Formu</w:t>
      </w:r>
    </w:p>
    <w:p w:rsidR="004E0633" w:rsidRPr="00382293" w:rsidRDefault="004E0633" w:rsidP="004E063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M</w:t>
      </w:r>
      <w:r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anuscript</w:t>
      </w:r>
      <w:proofErr w:type="spellEnd"/>
      <w:r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Peer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Form </w:t>
      </w:r>
      <w:bookmarkEnd w:id="0"/>
    </w:p>
    <w:p w:rsidR="004E0633" w:rsidRDefault="004E0633" w:rsidP="004E0633">
      <w:pPr>
        <w:jc w:val="center"/>
        <w:rPr>
          <w:rFonts w:ascii="Gentium Plus" w:hAnsi="Gentium Plus" w:cs="Gentium Plus"/>
          <w:sz w:val="22"/>
          <w:szCs w:val="22"/>
        </w:rPr>
      </w:pPr>
      <w:bookmarkStart w:id="1" w:name="_GoBack"/>
      <w:bookmarkEnd w:id="1"/>
      <w:r w:rsidRPr="00382293">
        <w:rPr>
          <w:rFonts w:ascii="Gentium Plus" w:hAnsi="Gentium Plus" w:cs="Gentium Plus"/>
          <w:sz w:val="22"/>
          <w:szCs w:val="22"/>
        </w:rPr>
        <w:t>Hakemlik Türü: Çift Taraflı Kör Hakemlik</w:t>
      </w:r>
      <w:r>
        <w:rPr>
          <w:rFonts w:ascii="Gentium Plus" w:hAnsi="Gentium Plus" w:cs="Gentium Plus"/>
          <w:sz w:val="22"/>
          <w:szCs w:val="22"/>
        </w:rPr>
        <w:t xml:space="preserve"> (Dış İnceleme)</w:t>
      </w:r>
    </w:p>
    <w:p w:rsidR="004E0633" w:rsidRPr="00382293" w:rsidRDefault="004E0633" w:rsidP="004E0633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External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Başlıklar yazının konusunu kısa açık ve yeterli ölçüde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matter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exactly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Özet yazının amacını kapsamını ve sonuçlarını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6" w:history="1">
        <w:r w:rsidRPr="00193BA3">
          <w:rPr>
            <w:rStyle w:val="Kpr"/>
            <w:rFonts w:ascii="Gentium Plus" w:hAnsi="Gentium Plus" w:cs="Gentium Plus"/>
            <w:sz w:val="22"/>
            <w:szCs w:val="22"/>
          </w:rPr>
          <w:t>https://www.isnadsistemi.org/guide/isnad2/akademik-yazim/4-oz-ve-ozet-yazimi/</w:t>
        </w:r>
      </w:hyperlink>
    </w:p>
    <w:p w:rsidR="004E0633" w:rsidRPr="00382293" w:rsidRDefault="004E0633" w:rsidP="004E0633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yazının amacını kapsamını ve sonuçlarını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r w:rsidRPr="00382293">
        <w:rPr>
          <w:rFonts w:ascii="Gentium Plus" w:hAnsi="Gentium Plus" w:cs="Gentium Plus"/>
          <w:sz w:val="22"/>
          <w:szCs w:val="22"/>
        </w:rPr>
        <w:t>'s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 dilbilgisi kurallarına uygun açık ve yalın bir anlatım yolu izlenmiş mi?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flawless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grammar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 </w:t>
      </w:r>
      <w:hyperlink r:id="rId7" w:history="1">
        <w:r w:rsidRPr="00193BA3">
          <w:rPr>
            <w:rStyle w:val="Kpr"/>
            <w:rFonts w:ascii="Gentium Plus" w:hAnsi="Gentium Plus" w:cs="Gentium Plus"/>
            <w:sz w:val="22"/>
            <w:szCs w:val="22"/>
          </w:rPr>
          <w:t>https://www.isnadsistemi.org/guide/isnad2/akademik-yazim/18-noktalama-isaretlerinin-kullanimi/</w:t>
        </w:r>
      </w:hyperlink>
    </w:p>
    <w:p w:rsidR="004E0633" w:rsidRPr="00382293" w:rsidRDefault="004E0633" w:rsidP="004E0633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konusu yeterli ölçüde ele alınabilmiş mi? / 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methodological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perspective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amacı yeterli ölçüde belirtilmiş mi? / 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Araştırmada kullanılan yöntem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neticesinde ulaşılan sonuçlar yeterli mi? / 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result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Yazarın ele aldığı konu hakkındaki yorum ve analizleri yeterli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covered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Makalede kullanılan kaynaklar makale yazım kurallarına uygun olarak düzenlenmiş mi? /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Kullanılan eserlere kaynakça kısmında yer verilmiş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bibliography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bilimsel yayın etiğine uygun hazırlanmış mı? /Is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scientific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ethics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8" w:history="1">
        <w:r w:rsidRPr="00193BA3">
          <w:rPr>
            <w:rStyle w:val="Kpr"/>
            <w:rFonts w:ascii="Gentium Plus" w:hAnsi="Gentium Plus" w:cs="Gentium Plus"/>
            <w:sz w:val="22"/>
            <w:szCs w:val="22"/>
          </w:rPr>
          <w:t>https://www.isnadsistemi.org/guide/isnad2/akademik-yazim/1-yayin-etigi/</w:t>
        </w:r>
      </w:hyperlink>
    </w:p>
    <w:p w:rsidR="004E0633" w:rsidRPr="00382293" w:rsidRDefault="004E0633" w:rsidP="004E0633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İncelediğiniz makale bilime katkısı olan özgün bir çalışma mıdır? /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original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contribution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knowledge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Görüş ve önerilerinizi belirttiğiniz makale metnini WORD veya PDF formatında Dosya olarak eklediniz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attached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containing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suggestions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MS Word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Pdf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format?</w:t>
      </w:r>
    </w:p>
    <w:p w:rsidR="004E0633" w:rsidRPr="00382293" w:rsidRDefault="004E0633" w:rsidP="004E0633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Düzeltmeler yapıldıktan sonra tarafınızdan tekrar incelenmesi gerekir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4F7CFF">
        <w:rPr>
          <w:rFonts w:ascii="Gentium Plus" w:hAnsi="Gentium Plus" w:cs="Gentium Plus"/>
          <w:sz w:val="22"/>
          <w:szCs w:val="22"/>
        </w:rPr>
        <w:t xml:space="preserve">Do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need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it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again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after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corrections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made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>?</w:t>
      </w:r>
    </w:p>
    <w:p w:rsidR="004E0633" w:rsidRPr="00382293" w:rsidRDefault="004E0633" w:rsidP="004E0633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4E0633" w:rsidRDefault="004E0633" w:rsidP="004E0633">
      <w:pPr>
        <w:rPr>
          <w:rFonts w:ascii="Gentium Plus" w:hAnsi="Gentium Plus" w:cs="Gentium Plus"/>
          <w:sz w:val="22"/>
          <w:szCs w:val="22"/>
        </w:rPr>
      </w:pPr>
    </w:p>
    <w:p w:rsidR="004E0633" w:rsidRPr="00382293" w:rsidRDefault="004E0633" w:rsidP="004E063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Karar/</w:t>
      </w:r>
      <w:r w:rsidRPr="00071D46">
        <w:t xml:space="preserve"> </w:t>
      </w:r>
      <w:proofErr w:type="spellStart"/>
      <w:r w:rsidRPr="00071D46">
        <w:rPr>
          <w:rFonts w:ascii="Gentium Plus" w:hAnsi="Gentium Plus" w:cs="Gentium Plus"/>
          <w:sz w:val="22"/>
          <w:szCs w:val="22"/>
        </w:rPr>
        <w:t>Decision</w:t>
      </w:r>
      <w:proofErr w:type="spellEnd"/>
    </w:p>
    <w:p w:rsidR="004E0633" w:rsidRPr="00382293" w:rsidRDefault="004E0633" w:rsidP="004E0633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büyük oranda değişiklikler gerekmektedir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potential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but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address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substantive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issues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relating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interpretation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of </w:t>
      </w:r>
      <w:proofErr w:type="gramStart"/>
      <w:r w:rsidRPr="00DA2649">
        <w:rPr>
          <w:rFonts w:ascii="Gentium Plus" w:hAnsi="Gentium Plus" w:cs="Gentium Plus"/>
          <w:sz w:val="22"/>
          <w:szCs w:val="22"/>
        </w:rPr>
        <w:t>data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4E0633" w:rsidRPr="00382293" w:rsidRDefault="004E0633" w:rsidP="004E0633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az sayıda düzeltme gereklidir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some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textual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flaws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more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detail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from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4E0633" w:rsidRPr="00382293" w:rsidRDefault="004E0633" w:rsidP="004E0633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 yayına uygun değildir (Ret)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fails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meet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criteria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extensive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Rejection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474B0A" w:rsidRDefault="004E0633" w:rsidP="004E0633">
      <w:r w:rsidRPr="00382293">
        <w:rPr>
          <w:rFonts w:ascii="Gentium Plus" w:hAnsi="Gentium Plus" w:cs="Gentium Plus"/>
          <w:sz w:val="22"/>
          <w:szCs w:val="22"/>
        </w:rPr>
        <w:t>Yazı bu haliyle yayınlanabilir (Kabul)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DA2649">
        <w:rPr>
          <w:rFonts w:ascii="Gentium Plus" w:hAnsi="Gentium Plus" w:cs="Gentium Plus"/>
          <w:sz w:val="22"/>
          <w:szCs w:val="22"/>
        </w:rPr>
        <w:t xml:space="preserve">No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needed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!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ready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Accepted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sectPr w:rsidR="00474B0A" w:rsidSect="004E06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ntium Plus">
    <w:altName w:val="Cambria Math"/>
    <w:charset w:val="00"/>
    <w:family w:val="auto"/>
    <w:pitch w:val="variable"/>
    <w:sig w:usb0="00000001" w:usb1="5200E1FB" w:usb2="02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F"/>
    <w:rsid w:val="00474B0A"/>
    <w:rsid w:val="004E0633"/>
    <w:rsid w:val="005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33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E0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6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E06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33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E0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6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E06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isnad2/akademik-yazim/1-yayin-etig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snadsistemi.org/guide/isnad2/akademik-yazim/18-noktalama-isaretlerinin-kullani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nadsistemi.org/guide/isnad2/akademik-yazim/4-oz-ve-ozet-yazi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Sümer</dc:creator>
  <cp:keywords/>
  <dc:description/>
  <cp:lastModifiedBy>Necati Sümer</cp:lastModifiedBy>
  <cp:revision>2</cp:revision>
  <dcterms:created xsi:type="dcterms:W3CDTF">2022-12-05T13:35:00Z</dcterms:created>
  <dcterms:modified xsi:type="dcterms:W3CDTF">2022-12-05T13:36:00Z</dcterms:modified>
</cp:coreProperties>
</file>